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661F2" w14:textId="1BE0ADEB" w:rsid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zh-CN"/>
        </w:rPr>
        <w:drawing>
          <wp:anchor distT="0" distB="0" distL="104775" distR="104775" simplePos="0" relativeHeight="251659264" behindDoc="0" locked="0" layoutInCell="1" allowOverlap="0" wp14:anchorId="5FAF0597" wp14:editId="3920015A">
            <wp:simplePos x="0" y="0"/>
            <wp:positionH relativeFrom="column">
              <wp:posOffset>-19050</wp:posOffset>
            </wp:positionH>
            <wp:positionV relativeFrom="line">
              <wp:posOffset>47625</wp:posOffset>
            </wp:positionV>
            <wp:extent cx="2168525" cy="2152650"/>
            <wp:effectExtent l="0" t="0" r="3175" b="0"/>
            <wp:wrapSquare wrapText="bothSides"/>
            <wp:docPr id="1" name="Picture 1" descr="http://grecja.home.pl/galeria/kazan/kazantzak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cja.home.pl/galeria/kazan/kazantzaki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International Society of Friends of</w:t>
      </w:r>
    </w:p>
    <w:p w14:paraId="509876ED" w14:textId="77777777" w:rsid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NIKOS KAZANTZAKIS</w:t>
      </w:r>
    </w:p>
    <w:p w14:paraId="04173F2A" w14:textId="77777777" w:rsid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>
        <w:rPr>
          <w:rFonts w:ascii="Times New Roman" w:hAnsi="Times New Roman" w:cs="Times New Roman"/>
          <w:b/>
          <w:sz w:val="36"/>
          <w:szCs w:val="36"/>
        </w:rPr>
        <w:t>Melbourne</w:t>
      </w:r>
      <w:r>
        <w:rPr>
          <w:rFonts w:ascii="Times New Roman" w:hAnsi="Times New Roman" w:cs="Times New Roman"/>
          <w:b/>
          <w:sz w:val="36"/>
          <w:szCs w:val="36"/>
          <w:lang w:val="el-GR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Branch</w:t>
      </w:r>
    </w:p>
    <w:p w14:paraId="0ADED24D" w14:textId="77777777" w:rsid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2136959D" w14:textId="77777777" w:rsid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46166002" w14:textId="77777777" w:rsid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>
        <w:rPr>
          <w:rFonts w:ascii="Times New Roman" w:hAnsi="Times New Roman" w:cs="Times New Roman"/>
          <w:b/>
          <w:sz w:val="36"/>
          <w:szCs w:val="36"/>
          <w:lang w:val="el-GR"/>
        </w:rPr>
        <w:t>Διεθνής Εταιρεία Φίλων</w:t>
      </w:r>
    </w:p>
    <w:p w14:paraId="636DFA80" w14:textId="77777777" w:rsid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>
        <w:rPr>
          <w:rFonts w:ascii="Times New Roman" w:hAnsi="Times New Roman" w:cs="Times New Roman"/>
          <w:b/>
          <w:sz w:val="36"/>
          <w:szCs w:val="36"/>
          <w:lang w:val="el-GR"/>
        </w:rPr>
        <w:t>ΝΙΚΟΥ ΚΑΖΑΝΤΖΑΚΗ</w:t>
      </w:r>
    </w:p>
    <w:p w14:paraId="0D2FEF2C" w14:textId="77777777" w:rsid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>
        <w:rPr>
          <w:rFonts w:ascii="Times New Roman" w:hAnsi="Times New Roman" w:cs="Times New Roman"/>
          <w:b/>
          <w:sz w:val="36"/>
          <w:szCs w:val="36"/>
          <w:lang w:val="el-GR"/>
        </w:rPr>
        <w:t>Τμήμα Μελβούρνης</w:t>
      </w:r>
    </w:p>
    <w:p w14:paraId="02F72954" w14:textId="77777777" w:rsidR="00042515" w:rsidRDefault="00042515" w:rsidP="00042515">
      <w:pPr>
        <w:tabs>
          <w:tab w:val="left" w:pos="5130"/>
        </w:tabs>
        <w:rPr>
          <w:u w:val="single"/>
          <w:lang w:val="el-GR"/>
        </w:rPr>
      </w:pPr>
      <w:r>
        <w:rPr>
          <w:lang w:val="el-GR"/>
        </w:rPr>
        <w:tab/>
      </w:r>
    </w:p>
    <w:p w14:paraId="19448FAC" w14:textId="77777777" w:rsidR="00042515" w:rsidRDefault="00042515" w:rsidP="00042515">
      <w:pPr>
        <w:rPr>
          <w:b/>
          <w:sz w:val="40"/>
          <w:lang w:val="el-GR"/>
        </w:rPr>
      </w:pPr>
    </w:p>
    <w:p w14:paraId="57A21BD5" w14:textId="2A777B48" w:rsidR="00042515" w:rsidRPr="00042515" w:rsidRDefault="00042515" w:rsidP="00042515">
      <w:pPr>
        <w:jc w:val="center"/>
        <w:rPr>
          <w:rFonts w:ascii="Times New Roman" w:hAnsi="Times New Roman" w:cs="Times New Roman"/>
          <w:b/>
          <w:sz w:val="40"/>
          <w:szCs w:val="40"/>
          <w:lang w:val="el-GR"/>
        </w:rPr>
      </w:pPr>
      <w:r w:rsidRPr="00042515">
        <w:rPr>
          <w:rFonts w:ascii="Times New Roman" w:hAnsi="Times New Roman" w:cs="Times New Roman"/>
          <w:b/>
          <w:sz w:val="40"/>
          <w:szCs w:val="40"/>
          <w:lang w:val="el-GR"/>
        </w:rPr>
        <w:t>Α ν α κ ο ί ν ω σ η</w:t>
      </w:r>
    </w:p>
    <w:p w14:paraId="0112B232" w14:textId="3C85FBD6" w:rsidR="00042515" w:rsidRPr="00317644" w:rsidRDefault="00042515" w:rsidP="00042515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17644">
        <w:rPr>
          <w:rFonts w:ascii="Times New Roman" w:hAnsi="Times New Roman" w:cs="Times New Roman"/>
          <w:b/>
          <w:sz w:val="24"/>
          <w:szCs w:val="24"/>
          <w:lang w:val="el-GR"/>
        </w:rPr>
        <w:t>Η Διεθνής Εταιρεία Φίλων Νίκου Καζαντζάκη (ΔΕΦΝΚ) σε συνεργασία με την Παγκρήτια Ένωση Μελβούρνης με την ευκαιρία συμπλήρωσης 30 χρόνων από την ίδρυσή της Διεθνούς Εταιρείας</w:t>
      </w:r>
      <w:r w:rsidR="0031764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317644">
        <w:rPr>
          <w:rFonts w:ascii="Times New Roman" w:hAnsi="Times New Roman" w:cs="Times New Roman"/>
          <w:b/>
          <w:sz w:val="24"/>
          <w:szCs w:val="24"/>
          <w:lang w:val="el-GR"/>
        </w:rPr>
        <w:t>σας προσκαλούν σε δημόσια εκδήλωση που θα λάβει χώρα:</w:t>
      </w:r>
    </w:p>
    <w:p w14:paraId="454AC649" w14:textId="77777777" w:rsidR="00042515" w:rsidRPr="00042515" w:rsidRDefault="00042515" w:rsidP="00042515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Την Κυριακή 25 Νοεμβρίου 2018, στις 3.00 μμ.</w:t>
      </w:r>
    </w:p>
    <w:p w14:paraId="60A5B91B" w14:textId="77777777" w:rsidR="00042515" w:rsidRPr="00042515" w:rsidRDefault="00042515" w:rsidP="00042515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στην αίθουσα του Δημόκριτου</w:t>
      </w:r>
    </w:p>
    <w:p w14:paraId="50BB3D44" w14:textId="77777777" w:rsidR="00042515" w:rsidRPr="00042515" w:rsidRDefault="00042515" w:rsidP="00042515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 xml:space="preserve">583 </w:t>
      </w:r>
      <w:r w:rsidRPr="00042515">
        <w:rPr>
          <w:rFonts w:ascii="Times New Roman" w:hAnsi="Times New Roman" w:cs="Times New Roman"/>
          <w:b/>
          <w:sz w:val="28"/>
          <w:szCs w:val="28"/>
        </w:rPr>
        <w:t>High</w:t>
      </w: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Pr="00042515">
        <w:rPr>
          <w:rFonts w:ascii="Times New Roman" w:hAnsi="Times New Roman" w:cs="Times New Roman"/>
          <w:b/>
          <w:sz w:val="28"/>
          <w:szCs w:val="28"/>
        </w:rPr>
        <w:t>Street</w:t>
      </w: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 xml:space="preserve">, </w:t>
      </w:r>
      <w:r w:rsidRPr="00042515">
        <w:rPr>
          <w:rFonts w:ascii="Times New Roman" w:hAnsi="Times New Roman" w:cs="Times New Roman"/>
          <w:b/>
          <w:sz w:val="28"/>
          <w:szCs w:val="28"/>
        </w:rPr>
        <w:t>Northcote</w:t>
      </w: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.</w:t>
      </w:r>
    </w:p>
    <w:p w14:paraId="3A2A283B" w14:textId="77777777" w:rsidR="00042515" w:rsidRPr="00042515" w:rsidRDefault="00042515" w:rsidP="00042515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7E5620B1" w14:textId="77777777" w:rsidR="00042515" w:rsidRPr="00042515" w:rsidRDefault="00042515" w:rsidP="00042515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Η εκδήλωση περιλαμβάνει:</w:t>
      </w:r>
    </w:p>
    <w:p w14:paraId="49312E85" w14:textId="04496BDB" w:rsidR="00042515" w:rsidRPr="00042515" w:rsidRDefault="00042515" w:rsidP="00042515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 xml:space="preserve">Χαιρετισμούς αντιπροσώπων της ΕΦΝΚ και της </w:t>
      </w:r>
      <w:r w:rsidR="00927C02">
        <w:rPr>
          <w:rFonts w:ascii="Times New Roman" w:hAnsi="Times New Roman" w:cs="Times New Roman"/>
          <w:b/>
          <w:sz w:val="28"/>
          <w:szCs w:val="28"/>
          <w:lang w:val="el-GR"/>
        </w:rPr>
        <w:t>Παγκρήτιας Έ</w:t>
      </w:r>
      <w:bookmarkStart w:id="0" w:name="_GoBack"/>
      <w:bookmarkEnd w:id="0"/>
      <w:r w:rsidR="00927C02">
        <w:rPr>
          <w:rFonts w:ascii="Times New Roman" w:hAnsi="Times New Roman" w:cs="Times New Roman"/>
          <w:b/>
          <w:sz w:val="28"/>
          <w:szCs w:val="28"/>
          <w:lang w:val="el-GR"/>
        </w:rPr>
        <w:t>νωσης</w:t>
      </w: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.</w:t>
      </w:r>
    </w:p>
    <w:p w14:paraId="7ED286D8" w14:textId="77777777" w:rsidR="00042515" w:rsidRPr="00042515" w:rsidRDefault="00042515" w:rsidP="00042515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Αναφορά στα 30 χρόνια της Διεθνούς Εταιρείας Φίλων Νίκου Καζαντζάκη.</w:t>
      </w:r>
    </w:p>
    <w:p w14:paraId="6D8C0733" w14:textId="001659C0" w:rsidR="00042515" w:rsidRPr="00042515" w:rsidRDefault="00042515" w:rsidP="00042515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 xml:space="preserve">Προβολή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του </w:t>
      </w: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ντοκιμαντέρ της ΕΡΤ για τον Νίκο Καζαντζάκη</w:t>
      </w:r>
    </w:p>
    <w:p w14:paraId="1C6B09B9" w14:textId="59BDB8F7" w:rsidR="00042515" w:rsidRPr="00317644" w:rsidRDefault="00042515" w:rsidP="0031764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l-GR"/>
        </w:rPr>
      </w:pPr>
      <w:r w:rsidRPr="00317644">
        <w:rPr>
          <w:rFonts w:ascii="Times New Roman" w:hAnsi="Times New Roman" w:cs="Times New Roman"/>
          <w:b/>
          <w:i/>
          <w:sz w:val="40"/>
          <w:szCs w:val="40"/>
          <w:lang w:val="el-GR"/>
        </w:rPr>
        <w:t>«Πάνω από όλα το έργο».</w:t>
      </w:r>
    </w:p>
    <w:p w14:paraId="037E0B5E" w14:textId="5E6DB3EB" w:rsidR="00042515" w:rsidRPr="00A6324B" w:rsidRDefault="00042515" w:rsidP="00317644">
      <w:pPr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A6324B">
        <w:rPr>
          <w:rFonts w:ascii="Times New Roman" w:hAnsi="Times New Roman" w:cs="Times New Roman"/>
          <w:b/>
          <w:sz w:val="36"/>
          <w:szCs w:val="36"/>
          <w:lang w:val="el-GR"/>
        </w:rPr>
        <w:t>Είσοδος Ελεύθερη.</w:t>
      </w:r>
      <w:r w:rsidRPr="00A6324B">
        <w:rPr>
          <w:rFonts w:ascii="Times New Roman" w:hAnsi="Times New Roman" w:cs="Times New Roman"/>
          <w:b/>
          <w:sz w:val="36"/>
          <w:szCs w:val="36"/>
          <w:lang w:val="el-GR"/>
        </w:rPr>
        <w:tab/>
        <w:t xml:space="preserve"> Όλοι ευπρόσδεκτοι.</w:t>
      </w:r>
    </w:p>
    <w:p w14:paraId="319C368F" w14:textId="77777777" w:rsidR="00317644" w:rsidRPr="00042515" w:rsidRDefault="00317644" w:rsidP="00317644">
      <w:pPr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</w:p>
    <w:p w14:paraId="05457B7C" w14:textId="35A5A6C5" w:rsidR="00042515" w:rsidRP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Διεθνή</w:t>
      </w:r>
      <w:r w:rsidR="00D32E23">
        <w:rPr>
          <w:rFonts w:ascii="Times New Roman" w:hAnsi="Times New Roman" w:cs="Times New Roman"/>
          <w:b/>
          <w:sz w:val="28"/>
          <w:szCs w:val="28"/>
          <w:lang w:val="el-GR"/>
        </w:rPr>
        <w:t>ς</w:t>
      </w: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Εταιρεία Φίλων Νίκου Καζαντζάκη (Τμήμα Μελβούρνης)</w:t>
      </w:r>
    </w:p>
    <w:p w14:paraId="559EEB02" w14:textId="577A1AF3" w:rsidR="00042515" w:rsidRP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Γιάννης Γεωργίου (Πρόεδρος)</w:t>
      </w:r>
      <w:r w:rsidR="00D32E23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Πάνος  Σταματόπουλος (Γραμματέας)</w:t>
      </w:r>
    </w:p>
    <w:p w14:paraId="4CAA96F3" w14:textId="77777777" w:rsidR="00042515" w:rsidRP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</w:t>
      </w:r>
    </w:p>
    <w:p w14:paraId="476DBF58" w14:textId="77777777" w:rsidR="00042515" w:rsidRPr="00042515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Παγκρήτια Ένωση Μελβούρνης</w:t>
      </w:r>
    </w:p>
    <w:p w14:paraId="20324A36" w14:textId="6CA0ACC1" w:rsidR="00BE16F0" w:rsidRPr="00BE16F0" w:rsidRDefault="00042515" w:rsidP="0004251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42515">
        <w:rPr>
          <w:rFonts w:ascii="Times New Roman" w:hAnsi="Times New Roman" w:cs="Times New Roman"/>
          <w:b/>
          <w:sz w:val="28"/>
          <w:szCs w:val="28"/>
          <w:lang w:val="el-GR"/>
        </w:rPr>
        <w:t>Ιωάννης Νικολακάκης (Πρόεδρος)</w:t>
      </w:r>
    </w:p>
    <w:sectPr w:rsidR="00BE16F0" w:rsidRPr="00BE16F0" w:rsidSect="00927C02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84606"/>
    <w:multiLevelType w:val="hybridMultilevel"/>
    <w:tmpl w:val="69C415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01BB"/>
    <w:multiLevelType w:val="hybridMultilevel"/>
    <w:tmpl w:val="F5AC8C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0CB5"/>
    <w:multiLevelType w:val="hybridMultilevel"/>
    <w:tmpl w:val="AFFE232E"/>
    <w:lvl w:ilvl="0" w:tplc="7C2AB8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A6A2C"/>
    <w:multiLevelType w:val="hybridMultilevel"/>
    <w:tmpl w:val="AF1073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25A0"/>
    <w:multiLevelType w:val="hybridMultilevel"/>
    <w:tmpl w:val="9E0CD6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6334B"/>
    <w:multiLevelType w:val="hybridMultilevel"/>
    <w:tmpl w:val="0CDEFC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F17AA"/>
    <w:multiLevelType w:val="hybridMultilevel"/>
    <w:tmpl w:val="578850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65A8"/>
    <w:multiLevelType w:val="hybridMultilevel"/>
    <w:tmpl w:val="065C64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2B"/>
    <w:rsid w:val="00042515"/>
    <w:rsid w:val="000A4FC8"/>
    <w:rsid w:val="000D2081"/>
    <w:rsid w:val="000D3B03"/>
    <w:rsid w:val="00234EA7"/>
    <w:rsid w:val="002A7530"/>
    <w:rsid w:val="00317644"/>
    <w:rsid w:val="0032624F"/>
    <w:rsid w:val="003D0B64"/>
    <w:rsid w:val="003D68A4"/>
    <w:rsid w:val="0041439E"/>
    <w:rsid w:val="004527B3"/>
    <w:rsid w:val="004A2ACA"/>
    <w:rsid w:val="004A5733"/>
    <w:rsid w:val="004D0728"/>
    <w:rsid w:val="004E2AD5"/>
    <w:rsid w:val="004E58F0"/>
    <w:rsid w:val="004F7354"/>
    <w:rsid w:val="00593CA4"/>
    <w:rsid w:val="005A356D"/>
    <w:rsid w:val="005B1DC1"/>
    <w:rsid w:val="006519FF"/>
    <w:rsid w:val="007173F9"/>
    <w:rsid w:val="007D127B"/>
    <w:rsid w:val="00870BE1"/>
    <w:rsid w:val="008751A6"/>
    <w:rsid w:val="00890F92"/>
    <w:rsid w:val="008C4F30"/>
    <w:rsid w:val="008D63A0"/>
    <w:rsid w:val="008E2496"/>
    <w:rsid w:val="00901D5C"/>
    <w:rsid w:val="00916739"/>
    <w:rsid w:val="00922823"/>
    <w:rsid w:val="00927C02"/>
    <w:rsid w:val="00A0667A"/>
    <w:rsid w:val="00A6324B"/>
    <w:rsid w:val="00A95AAC"/>
    <w:rsid w:val="00B81C23"/>
    <w:rsid w:val="00BB2BC8"/>
    <w:rsid w:val="00BD2F29"/>
    <w:rsid w:val="00BE16F0"/>
    <w:rsid w:val="00C0337C"/>
    <w:rsid w:val="00C20CD1"/>
    <w:rsid w:val="00C60135"/>
    <w:rsid w:val="00CB27EF"/>
    <w:rsid w:val="00CC412B"/>
    <w:rsid w:val="00CC5B72"/>
    <w:rsid w:val="00CD2D98"/>
    <w:rsid w:val="00D32E23"/>
    <w:rsid w:val="00DD001A"/>
    <w:rsid w:val="00DE4C19"/>
    <w:rsid w:val="00E12631"/>
    <w:rsid w:val="00E426DE"/>
    <w:rsid w:val="00E65441"/>
    <w:rsid w:val="00E81F68"/>
    <w:rsid w:val="00FA5F0F"/>
    <w:rsid w:val="00FF0D7C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7AFF"/>
  <w15:chartTrackingRefBased/>
  <w15:docId w15:val="{6EDCC052-97DF-4C69-A6A2-AB76C548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BC8"/>
    <w:pPr>
      <w:ind w:left="720"/>
      <w:contextualSpacing/>
    </w:pPr>
  </w:style>
  <w:style w:type="paragraph" w:styleId="NoSpacing">
    <w:name w:val="No Spacing"/>
    <w:uiPriority w:val="1"/>
    <w:qFormat/>
    <w:rsid w:val="00C0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Fifis</dc:creator>
  <cp:keywords/>
  <dc:description/>
  <cp:lastModifiedBy>Tony Tsourdalakis</cp:lastModifiedBy>
  <cp:revision>2</cp:revision>
  <dcterms:created xsi:type="dcterms:W3CDTF">2018-11-05T01:16:00Z</dcterms:created>
  <dcterms:modified xsi:type="dcterms:W3CDTF">2018-11-05T01:16:00Z</dcterms:modified>
</cp:coreProperties>
</file>